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Override PartName="/docProps/custom.xml" ContentType="application/vnd.openxmlformats-officedocument.custom-properties+xml"/>
</Types>
</file>

<file path=_rels/.rels><?xml version='1.0' encoding='utf-8'?>
<Relationships xmlns="http://schemas.openxmlformats.org/package/2006/relationships"><Relationship Id="rId3" Type="http://schemas.openxmlformats.org/package/2006/relationships/metadata/core-properties" Target="docProps/core.xml" /><Relationship Id="rId4" Type="http://schemas.openxmlformats.org/officeDocument/2006/relationships/extended-properties" Target="docProps/app.xml" /><Relationship Id="rId1" Type="http://schemas.openxmlformats.org/officeDocument/2006/relationships/officeDocument" Target="word/document.xml" /><Relationship Id="rId2" Type="http://schemas.openxmlformats.org/package/2006/relationships/metadata/thumbnail" Target="docProps/thumbnail.jpeg" /><Relationship Id="rId5" Type="http://schemas.openxmlformats.org/officeDocument/2006/relationships/custom-properties" Target="docProps/custom.xml" /></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Dst16"/>
      </w:pPr>
      <w:r>
        <w:rPr>
          <w:b/>
        </w:rPr>
        <w:t xml:space="preserve">DELETE THIS PARAGRAPH BEFORE SUBMITTING. </w:t>
      </w:r>
      <w:r>
        <w:t>Pick DISIE styles from Word's Styles pane rather than changing font or size from the Home ribbon. The pane holds more styles than this skeleton uses, among them numbered lists, code and display equations. Abstract, keywords, authors and declarations go on the submission form. No author names belong in this file: it is the version reviewers read.</w:t>
      </w:r>
    </w:p>
    <w:p>
      <w:pPr>
        <w:pStyle w:val="Dst01"/>
      </w:pPr>
      <w:r>
        <w:t>Your manuscript title</w:t>
      </w:r>
    </w:p>
    <w:p>
      <w:pPr>
        <w:pStyle w:val="Dst02"/>
      </w:pPr>
      <w:r>
        <w:t>An optional subtitle</w:t>
      </w:r>
    </w:p>
    <w:p>
      <w:pPr>
        <w:pStyle w:val="Dst12"/>
      </w:pPr>
      <w:r>
        <w:t>Introduction</w:t>
      </w:r>
    </w:p>
    <w:p>
      <w:pPr>
        <w:pStyle w:val="Dst16"/>
      </w:pPr>
      <w:r>
        <w:t>State the problem, the gap it leaves and why it matters for digital innovation in inclusive or special education, then close with the research question. Cite in APA 7, parenthetically (Author, 2024) or narratively; entries go at the very end, one paragraph each, in DISIE Reference.</w:t>
      </w:r>
    </w:p>
    <w:p>
      <w:pPr>
        <w:pStyle w:val="Dst13"/>
      </w:pPr>
      <w:r>
        <w:t>Theoretical background</w:t>
      </w:r>
    </w:p>
    <w:p>
      <w:pPr>
        <w:pStyle w:val="Dst16"/>
      </w:pPr>
      <w:r>
        <w:t>Name the framework the study draws on and say how it shapes the question. A quotation longer than about 40 words is set off, without quotation marks:</w:t>
      </w:r>
    </w:p>
    <w:p>
      <w:pPr>
        <w:pStyle w:val="Dst17"/>
      </w:pPr>
      <w:r>
        <w:t>Inclusive education is not a destination but a continuous process of removing barriers to participation, enacted every day by teachers who choose how to respond to the diversity in front of them (Author &amp; Author, 2023, p. 12).</w:t>
      </w:r>
    </w:p>
    <w:p>
      <w:pPr>
        <w:pStyle w:val="Dst12"/>
      </w:pPr>
      <w:r>
        <w:t>Methods</w:t>
      </w:r>
    </w:p>
    <w:p>
      <w:pPr>
        <w:pStyle w:val="Dst16"/>
      </w:pPr>
      <w:r>
        <w:t>Describe the design, the participants and the analysis in enough detail to replicate. Where items are parallel, a list reads better than prose:</w:t>
      </w:r>
    </w:p>
    <w:p>
      <w:pPr>
        <w:pStyle w:val="Dst18"/>
      </w:pPr>
      <w:r>
        <w:t>Inclusion and exclusion criteria.</w:t>
      </w:r>
    </w:p>
    <w:p>
      <w:pPr>
        <w:pStyle w:val="Dst18"/>
      </w:pPr>
      <w:r>
        <w:t>Instruments, and how they were scored.</w:t>
      </w:r>
    </w:p>
    <w:p>
      <w:pPr>
        <w:pStyle w:val="Dst13"/>
      </w:pPr>
      <w:r>
        <w:t>Participants</w:t>
      </w:r>
    </w:p>
    <w:p>
      <w:pPr>
        <w:pStyle w:val="Dst16"/>
      </w:pPr>
      <w:r>
        <w:t>Sample size, recruitment, and any accommodations made during data collection. Introduce every table in the text, as here for Table 1.</w:t>
      </w:r>
    </w:p>
    <w:p>
      <w:pPr>
        <w:pStyle w:val="Dst22"/>
      </w:pPr>
      <w:r>
        <w:t>Table 1. Demographic characteristics of participants.</w:t>
      </w:r>
    </w:p>
    <w:tbl>
      <w:tblPr>
        <w:tblW w:type="auto" w:w="0"/>
        <w:tblLook w:firstColumn="1" w:firstRow="1" w:lastColumn="0" w:lastRow="0" w:noHBand="0" w:noVBand="1" w:val="04A0"/>
      </w:tblPr>
      <w:tblGrid>
        <w:gridCol w:w="2880"/>
        <w:gridCol w:w="2880"/>
        <w:gridCol w:w="2880"/>
      </w:tblGrid>
      <w:tr>
        <w:trPr>
          <w:tblHeader w:val="true"/>
        </w:trPr>
        <w:tc>
          <w:tcPr>
            <w:tcW w:type="dxa" w:w="2880"/>
            <w:tcBorders>
              <w:top w:val="double" w:sz="6" w:space="0" w:color="15181B"/>
              <w:bottom w:val="single" w:sz="6" w:space="0" w:color="15181B"/>
              <w:left w:val="nil"/>
              <w:right w:val="nil"/>
              <w:start w:val="nil"/>
              <w:end w:val="nil"/>
              <w:insideH w:val="nil"/>
              <w:insideV w:val="nil"/>
            </w:tcBorders>
          </w:tcPr>
          <w:p>
            <w:r>
              <w:t>Variable</w:t>
            </w:r>
          </w:p>
        </w:tc>
        <w:tc>
          <w:tcPr>
            <w:tcW w:type="dxa" w:w="2880"/>
            <w:tcBorders>
              <w:top w:val="double" w:sz="6" w:space="0" w:color="15181B"/>
              <w:bottom w:val="single" w:sz="6" w:space="0" w:color="15181B"/>
              <w:left w:val="nil"/>
              <w:right w:val="nil"/>
              <w:start w:val="nil"/>
              <w:end w:val="nil"/>
              <w:insideH w:val="nil"/>
              <w:insideV w:val="nil"/>
            </w:tcBorders>
          </w:tcPr>
          <w:p>
            <w:r>
              <w:t>Group A</w:t>
            </w:r>
          </w:p>
        </w:tc>
        <w:tc>
          <w:tcPr>
            <w:tcW w:type="dxa" w:w="2880"/>
            <w:tcBorders>
              <w:top w:val="double" w:sz="6" w:space="0" w:color="15181B"/>
              <w:bottom w:val="single" w:sz="6" w:space="0" w:color="15181B"/>
              <w:left w:val="nil"/>
              <w:right w:val="nil"/>
              <w:start w:val="nil"/>
              <w:end w:val="nil"/>
              <w:insideH w:val="nil"/>
              <w:insideV w:val="nil"/>
            </w:tcBorders>
          </w:tcPr>
          <w:p>
            <w:r>
              <w:t>Group B</w:t>
            </w:r>
          </w:p>
        </w:tc>
      </w:tr>
      <w:tr>
        <w:tc>
          <w:tcPr>
            <w:tcW w:type="dxa" w:w="2880"/>
            <w:tcBorders>
              <w:top w:val="nil"/>
              <w:bottom w:val="nil"/>
              <w:left w:val="nil"/>
              <w:right w:val="nil"/>
              <w:start w:val="nil"/>
              <w:end w:val="nil"/>
              <w:insideH w:val="nil"/>
              <w:insideV w:val="nil"/>
            </w:tcBorders>
          </w:tcPr>
          <w:p>
            <w:r>
              <w:t>n</w:t>
            </w:r>
          </w:p>
        </w:tc>
        <w:tc>
          <w:tcPr>
            <w:tcW w:type="dxa" w:w="2880"/>
            <w:tcBorders>
              <w:top w:val="nil"/>
              <w:bottom w:val="nil"/>
              <w:left w:val="nil"/>
              <w:right w:val="nil"/>
              <w:start w:val="nil"/>
              <w:end w:val="nil"/>
              <w:insideH w:val="nil"/>
              <w:insideV w:val="nil"/>
            </w:tcBorders>
          </w:tcPr>
          <w:p>
            <w:r>
              <w:t>20</w:t>
            </w:r>
          </w:p>
        </w:tc>
        <w:tc>
          <w:tcPr>
            <w:tcW w:type="dxa" w:w="2880"/>
            <w:tcBorders>
              <w:top w:val="nil"/>
              <w:bottom w:val="nil"/>
              <w:left w:val="nil"/>
              <w:right w:val="nil"/>
              <w:start w:val="nil"/>
              <w:end w:val="nil"/>
              <w:insideH w:val="nil"/>
              <w:insideV w:val="nil"/>
            </w:tcBorders>
          </w:tcPr>
          <w:p>
            <w:r>
              <w:t>20</w:t>
            </w:r>
          </w:p>
        </w:tc>
      </w:tr>
      <w:tr>
        <w:tc>
          <w:tcPr>
            <w:tcW w:type="dxa" w:w="2880"/>
            <w:tcBorders>
              <w:top w:val="nil"/>
              <w:bottom w:val="nil"/>
              <w:left w:val="nil"/>
              <w:right w:val="nil"/>
              <w:start w:val="nil"/>
              <w:end w:val="nil"/>
              <w:insideH w:val="nil"/>
              <w:insideV w:val="nil"/>
            </w:tcBorders>
          </w:tcPr>
          <w:p>
            <w:r>
              <w:t>Mean age (years)</w:t>
            </w:r>
          </w:p>
        </w:tc>
        <w:tc>
          <w:tcPr>
            <w:tcW w:type="dxa" w:w="2880"/>
            <w:tcBorders>
              <w:top w:val="nil"/>
              <w:bottom w:val="nil"/>
              <w:left w:val="nil"/>
              <w:right w:val="nil"/>
              <w:start w:val="nil"/>
              <w:end w:val="nil"/>
              <w:insideH w:val="nil"/>
              <w:insideV w:val="nil"/>
            </w:tcBorders>
          </w:tcPr>
          <w:p>
            <w:r>
              <w:t>10.2</w:t>
            </w:r>
          </w:p>
        </w:tc>
        <w:tc>
          <w:tcPr>
            <w:tcW w:type="dxa" w:w="2880"/>
            <w:tcBorders>
              <w:top w:val="nil"/>
              <w:bottom w:val="nil"/>
              <w:left w:val="nil"/>
              <w:right w:val="nil"/>
              <w:start w:val="nil"/>
              <w:end w:val="nil"/>
              <w:insideH w:val="nil"/>
              <w:insideV w:val="nil"/>
            </w:tcBorders>
          </w:tcPr>
          <w:p>
            <w:r>
              <w:t>10.5</w:t>
            </w:r>
          </w:p>
        </w:tc>
      </w:tr>
      <w:tr>
        <w:tc>
          <w:tcPr>
            <w:tcW w:type="dxa" w:w="2880"/>
            <w:tcBorders>
              <w:top w:val="nil"/>
              <w:bottom w:val="single" w:sz="6" w:space="0" w:color="15181B"/>
              <w:left w:val="nil"/>
              <w:right w:val="nil"/>
              <w:start w:val="nil"/>
              <w:end w:val="nil"/>
              <w:insideH w:val="nil"/>
              <w:insideV w:val="nil"/>
            </w:tcBorders>
          </w:tcPr>
          <w:p>
            <w:r>
              <w:t>Female (%)</w:t>
            </w:r>
          </w:p>
        </w:tc>
        <w:tc>
          <w:tcPr>
            <w:tcW w:type="dxa" w:w="2880"/>
            <w:tcBorders>
              <w:top w:val="nil"/>
              <w:bottom w:val="single" w:sz="6" w:space="0" w:color="15181B"/>
              <w:left w:val="nil"/>
              <w:right w:val="nil"/>
              <w:start w:val="nil"/>
              <w:end w:val="nil"/>
              <w:insideH w:val="nil"/>
              <w:insideV w:val="nil"/>
            </w:tcBorders>
          </w:tcPr>
          <w:p>
            <w:r>
              <w:t>50</w:t>
            </w:r>
          </w:p>
        </w:tc>
        <w:tc>
          <w:tcPr>
            <w:tcW w:type="dxa" w:w="2880"/>
            <w:tcBorders>
              <w:top w:val="nil"/>
              <w:bottom w:val="single" w:sz="6" w:space="0" w:color="15181B"/>
              <w:left w:val="nil"/>
              <w:right w:val="nil"/>
              <w:start w:val="nil"/>
              <w:end w:val="nil"/>
              <w:insideH w:val="nil"/>
              <w:insideV w:val="nil"/>
            </w:tcBorders>
          </w:tcPr>
          <w:p>
            <w:r>
              <w:t>55</w:t>
            </w:r>
          </w:p>
        </w:tc>
      </w:tr>
    </w:tbl>
    <w:p>
      <w:pPr>
        <w:pStyle w:val="Dst23"/>
      </w:pPr>
      <w:r>
        <w:t>Note. Units, abbreviations, or where the data come from. The caption goes above the table and the note below it.</w:t>
      </w:r>
    </w:p>
    <w:p>
      <w:pPr>
        <w:pStyle w:val="Dst12"/>
      </w:pPr>
      <w:r>
        <w:t>Results</w:t>
      </w:r>
    </w:p>
    <w:p>
      <w:pPr>
        <w:pStyle w:val="Dst16"/>
      </w:pPr>
      <w:r>
        <w:t>Lead each finding with a sentence in plain language and bring in the numbers after it. Report effect sizes alongside p-values.</w:t>
      </w:r>
    </w:p>
    <w:p>
      <w:pPr>
        <w:pStyle w:val="Dst20"/>
      </w:pPr>
      <w:r>
        <w:t>Figure 1. A short description of what the figure shows.</w:t>
      </w:r>
    </w:p>
    <w:p>
      <w:pPr>
        <w:pStyle w:val="Dst16"/>
      </w:pPr>
      <w:r>
        <w:drawing>
          <wp:inline xmlns:a="http://schemas.openxmlformats.org/drawingml/2006/main" xmlns:pic="http://schemas.openxmlformats.org/drawingml/2006/picture">
            <wp:extent cx="3657600" cy="2438400"/>
            <wp:docPr id="1" name="Picture 1" descr="Replace this image with your own figure, and this text with a one-sentence description of what it shows for screen readers." title="DISIE figure"/>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3657600" cy="2438400"/>
                    </a:xfrm>
                    <a:prstGeom prst="rect"/>
                  </pic:spPr>
                </pic:pic>
              </a:graphicData>
            </a:graphic>
          </wp:inline>
        </w:drawing>
      </w:r>
    </w:p>
    <w:p>
      <w:pPr>
        <w:pStyle w:val="Dst21"/>
      </w:pPr>
      <w:r>
        <w:t>Note. Axis units, abbreviations, or a pointer to the underlying data. Same order as a table: caption above, note below.</w:t>
      </w:r>
    </w:p>
    <w:p>
      <w:pPr>
        <w:pStyle w:val="Dst12"/>
      </w:pPr>
      <w:r>
        <w:t>Discussion</w:t>
      </w:r>
    </w:p>
    <w:p>
      <w:pPr>
        <w:pStyle w:val="Dst16"/>
      </w:pPr>
      <w:r>
        <w:t>Answer the research question in plain language, relate the findings to the literature, and say what they mean for practice. DISIE expects the link to inclusive and special education to be explicit.</w:t>
      </w:r>
    </w:p>
    <w:p>
      <w:pPr>
        <w:pStyle w:val="Dst14"/>
      </w:pPr>
      <w:r>
        <w:t>Limitations</w:t>
      </w:r>
    </w:p>
    <w:p>
      <w:pPr>
        <w:pStyle w:val="Dst16"/>
      </w:pPr>
      <w:r>
        <w:t>What the data cannot support: sample, design, missing data. Headings go three levels deep at most, and levels are not skipped.</w:t>
      </w:r>
    </w:p>
    <w:p>
      <w:pPr>
        <w:pStyle w:val="Dst12"/>
      </w:pPr>
      <w:r>
        <w:t>References</w:t>
      </w:r>
    </w:p>
    <w:p>
      <w:pPr>
        <w:pStyle w:val="Dst24"/>
      </w:pPr>
      <w:r>
        <w:t>Author, A. A. (2024). Example article title. Journal of Examples, 1(1), 1–10. https://doi.org/10.1234/example.2024.001</w:t>
      </w:r>
    </w:p>
    <w:p>
      <w:pPr>
        <w:pStyle w:val="Dst24"/>
      </w:pPr>
      <w:r>
        <w:t>Author, B. B., &amp; Author, C. C. (2023). Another example article in APA 7 reference style. Journal of Examples, 2(2), 11–20. https://doi.org/10.1234/example.2023.002</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emiHidden/>
  </w:style>
  <w:style w:type="character" w:customStyle="1" w:styleId="HeaderChar">
    <w:name w:val="Header Char"/>
    <w:basedOn w:val="DefaultParagraphFont"/>
    <w:link w:val="Header"/>
    <w:uiPriority w:val="99"/>
    <w:unhideWhenUsed/>
    <w:rsid w:val="00E618BF"/>
    <w:semiHidden/>
  </w:style>
  <w:style w:type="paragraph" w:styleId="Footer">
    <w:name w:val="footer"/>
    <w:basedOn w:val="Normal"/>
    <w:link w:val="FooterChar"/>
    <w:uiPriority w:val="99"/>
    <w:unhideWhenUsed/>
    <w:rsid w:val="00E618BF"/>
    <w:pPr>
      <w:tabs>
        <w:tab w:val="center" w:pos="4680"/>
        <w:tab w:val="right" w:pos="9360"/>
      </w:tabs>
      <w:spacing w:after="0" w:line="240" w:lineRule="auto"/>
    </w:pPr>
    <w:semiHidden/>
  </w:style>
  <w:style w:type="character" w:customStyle="1" w:styleId="FooterChar">
    <w:name w:val="Footer Char"/>
    <w:basedOn w:val="DefaultParagraphFont"/>
    <w:link w:val="Footer"/>
    <w:uiPriority w:val="99"/>
    <w:unhideWhenUsed/>
    <w:rsid w:val="00E618BF"/>
    <w:semiHidden/>
  </w:style>
  <w:style w:type="paragraph" w:styleId="Heading1">
    <w:name w:val="heading 1"/>
    <w:basedOn w:val="Normal"/>
    <w:next w:val="Normal"/>
    <w:link w:val="Heading1Char"/>
    <w:uiPriority w:val="9"/>
    <w:unhideWhenUsed/>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emiHidden/>
  </w:style>
  <w:style w:type="paragraph" w:styleId="Heading2">
    <w:name w:val="heading 2"/>
    <w:basedOn w:val="Normal"/>
    <w:next w:val="Normal"/>
    <w:link w:val="Heading2Char"/>
    <w:uiPriority w:val="9"/>
    <w:unhideWhenUsed/>
    <w:rsid w:val="00FC693F"/>
    <w:pPr>
      <w:keepNext/>
      <w:keepLines/>
      <w:spacing w:before="200" w:after="0"/>
      <w:outlineLvl w:val="1"/>
    </w:pPr>
    <w:rPr>
      <w:rFonts w:asciiTheme="majorHAnsi" w:eastAsiaTheme="majorEastAsia" w:hAnsiTheme="majorHAnsi" w:cstheme="majorBidi"/>
      <w:b/>
      <w:bCs/>
      <w:color w:val="4F81BD" w:themeColor="accent1"/>
      <w:sz w:val="26"/>
      <w:szCs w:val="26"/>
    </w:rPr>
    <w:semiHidden/>
  </w:style>
  <w:style w:type="paragraph" w:styleId="Heading3">
    <w:name w:val="heading 3"/>
    <w:basedOn w:val="Normal"/>
    <w:next w:val="Normal"/>
    <w:link w:val="Heading3Char"/>
    <w:uiPriority w:val="9"/>
    <w:unhideWhenUsed/>
    <w:rsid w:val="00FC693F"/>
    <w:pPr>
      <w:keepNext/>
      <w:keepLines/>
      <w:spacing w:before="200" w:after="0"/>
      <w:outlineLvl w:val="2"/>
    </w:pPr>
    <w:rPr>
      <w:rFonts w:asciiTheme="majorHAnsi" w:eastAsiaTheme="majorEastAsia" w:hAnsiTheme="majorHAnsi" w:cstheme="majorBidi"/>
      <w:b/>
      <w:bCs/>
      <w:color w:val="4F81BD" w:themeColor="accent1"/>
    </w:rPr>
    <w:semiHidden/>
  </w:style>
  <w:style w:type="paragraph" w:styleId="Heading4">
    <w:name w:val="heading 4"/>
    <w:basedOn w:val="Normal"/>
    <w:next w:val="Normal"/>
    <w:link w:val="Heading4Char"/>
    <w:uiPriority w:val="9"/>
    <w:semiHidden/>
    <w:unhideWhenUsed/>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unhideWhenUsed/>
    <w:rsid w:val="00FC693F"/>
    <w:pPr>
      <w:spacing w:after="0" w:line="240" w:lineRule="auto"/>
    </w:pPr>
    <w:semiHidden/>
  </w:style>
  <w:style w:type="character" w:customStyle="1" w:styleId="Heading1Char">
    <w:name w:val="Heading 1 Char"/>
    <w:basedOn w:val="DefaultParagraphFont"/>
    <w:link w:val="Heading1"/>
    <w:uiPriority w:val="9"/>
    <w:unhideWhenUsed/>
    <w:rsid w:val="00FC693F"/>
    <w:rPr>
      <w:rFonts w:asciiTheme="majorHAnsi" w:eastAsiaTheme="majorEastAsia" w:hAnsiTheme="majorHAnsi" w:cstheme="majorBidi"/>
      <w:b/>
      <w:bCs/>
      <w:color w:val="365F91" w:themeColor="accent1" w:themeShade="BF"/>
      <w:sz w:val="28"/>
      <w:szCs w:val="28"/>
    </w:rPr>
    <w:semiHidden/>
  </w:style>
  <w:style w:type="character" w:customStyle="1" w:styleId="Heading2Char">
    <w:name w:val="Heading 2 Char"/>
    <w:basedOn w:val="DefaultParagraphFont"/>
    <w:link w:val="Heading2"/>
    <w:uiPriority w:val="9"/>
    <w:unhideWhenUsed/>
    <w:rsid w:val="00FC693F"/>
    <w:rPr>
      <w:rFonts w:asciiTheme="majorHAnsi" w:eastAsiaTheme="majorEastAsia" w:hAnsiTheme="majorHAnsi" w:cstheme="majorBidi"/>
      <w:b/>
      <w:bCs/>
      <w:color w:val="4F81BD" w:themeColor="accent1"/>
      <w:sz w:val="26"/>
      <w:szCs w:val="26"/>
    </w:rPr>
    <w:semiHidden/>
  </w:style>
  <w:style w:type="character" w:customStyle="1" w:styleId="Heading3Char">
    <w:name w:val="Heading 3 Char"/>
    <w:basedOn w:val="DefaultParagraphFont"/>
    <w:link w:val="Heading3"/>
    <w:uiPriority w:val="9"/>
    <w:unhideWhenUsed/>
    <w:rsid w:val="00FC693F"/>
    <w:rPr>
      <w:rFonts w:asciiTheme="majorHAnsi" w:eastAsiaTheme="majorEastAsia" w:hAnsiTheme="majorHAnsi" w:cstheme="majorBidi"/>
      <w:b/>
      <w:bCs/>
      <w:color w:val="4F81BD" w:themeColor="accent1"/>
    </w:rPr>
    <w:semiHidden/>
  </w:style>
  <w:style w:type="paragraph" w:styleId="Title">
    <w:name w:val="Title"/>
    <w:basedOn w:val="Normal"/>
    <w:next w:val="Normal"/>
    <w:link w:val="TitleChar"/>
    <w:uiPriority w:val="10"/>
    <w:unhideWhenUsed/>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emiHidden/>
  </w:style>
  <w:style w:type="character" w:customStyle="1" w:styleId="TitleChar">
    <w:name w:val="Title Char"/>
    <w:basedOn w:val="DefaultParagraphFont"/>
    <w:link w:val="Title"/>
    <w:uiPriority w:val="10"/>
    <w:unhideWhenUsed/>
    <w:rsid w:val="00FC693F"/>
    <w:rPr>
      <w:rFonts w:asciiTheme="majorHAnsi" w:eastAsiaTheme="majorEastAsia" w:hAnsiTheme="majorHAnsi" w:cstheme="majorBidi"/>
      <w:color w:val="17365D" w:themeColor="text2" w:themeShade="BF"/>
      <w:spacing w:val="5"/>
      <w:kern w:val="28"/>
      <w:sz w:val="52"/>
      <w:szCs w:val="52"/>
    </w:rPr>
    <w:semiHidden/>
  </w:style>
  <w:style w:type="paragraph" w:styleId="Subtitle">
    <w:name w:val="Subtitle"/>
    <w:basedOn w:val="Normal"/>
    <w:next w:val="Normal"/>
    <w:link w:val="SubtitleChar"/>
    <w:uiPriority w:val="11"/>
    <w:unhideWhenUsed/>
    <w:rsid w:val="00FC693F"/>
    <w:pPr>
      <w:numPr>
        <w:ilvl w:val="1"/>
      </w:numPr>
    </w:pPr>
    <w:rPr>
      <w:rFonts w:asciiTheme="majorHAnsi" w:eastAsiaTheme="majorEastAsia" w:hAnsiTheme="majorHAnsi" w:cstheme="majorBidi"/>
      <w:i/>
      <w:iCs/>
      <w:color w:val="4F81BD" w:themeColor="accent1"/>
      <w:spacing w:val="15"/>
      <w:sz w:val="24"/>
      <w:szCs w:val="24"/>
    </w:rPr>
    <w:semiHidden/>
  </w:style>
  <w:style w:type="character" w:customStyle="1" w:styleId="SubtitleChar">
    <w:name w:val="Subtitle Char"/>
    <w:basedOn w:val="DefaultParagraphFont"/>
    <w:link w:val="Subtitle"/>
    <w:uiPriority w:val="11"/>
    <w:unhideWhenUsed/>
    <w:rsid w:val="00FC693F"/>
    <w:rPr>
      <w:rFonts w:asciiTheme="majorHAnsi" w:eastAsiaTheme="majorEastAsia" w:hAnsiTheme="majorHAnsi" w:cstheme="majorBidi"/>
      <w:i/>
      <w:iCs/>
      <w:color w:val="4F81BD" w:themeColor="accent1"/>
      <w:spacing w:val="15"/>
      <w:sz w:val="24"/>
      <w:szCs w:val="24"/>
    </w:rPr>
    <w:semiHidden/>
  </w:style>
  <w:style w:type="paragraph" w:styleId="ListParagraph">
    <w:name w:val="List Paragraph"/>
    <w:basedOn w:val="Normal"/>
    <w:uiPriority w:val="34"/>
    <w:unhideWhenUsed/>
    <w:rsid w:val="00FC693F"/>
    <w:pPr>
      <w:ind w:left="720"/>
      <w:contextualSpacing/>
    </w:pPr>
    <w:semiHidden/>
  </w:style>
  <w:style w:type="paragraph" w:styleId="BodyText">
    <w:name w:val="Body Text"/>
    <w:basedOn w:val="Normal"/>
    <w:link w:val="BodyTextChar"/>
    <w:uiPriority w:val="99"/>
    <w:unhideWhenUsed/>
    <w:rsid w:val="00AA1D8D"/>
    <w:pPr>
      <w:spacing w:after="120"/>
    </w:pPr>
    <w:semiHidden/>
  </w:style>
  <w:style w:type="character" w:customStyle="1" w:styleId="BodyTextChar">
    <w:name w:val="Body Text Char"/>
    <w:basedOn w:val="DefaultParagraphFont"/>
    <w:link w:val="BodyText"/>
    <w:uiPriority w:val="99"/>
    <w:unhideWhenUsed/>
    <w:rsid w:val="00AA1D8D"/>
    <w:semiHidden/>
  </w:style>
  <w:style w:type="paragraph" w:styleId="BodyText2">
    <w:name w:val="Body Text 2"/>
    <w:basedOn w:val="Normal"/>
    <w:link w:val="BodyText2Char"/>
    <w:uiPriority w:val="99"/>
    <w:unhideWhenUsed/>
    <w:rsid w:val="00AA1D8D"/>
    <w:pPr>
      <w:spacing w:after="120" w:line="480" w:lineRule="auto"/>
    </w:pPr>
    <w:semiHidden/>
  </w:style>
  <w:style w:type="character" w:customStyle="1" w:styleId="BodyText2Char">
    <w:name w:val="Body Text 2 Char"/>
    <w:basedOn w:val="DefaultParagraphFont"/>
    <w:link w:val="BodyText2"/>
    <w:uiPriority w:val="99"/>
    <w:unhideWhenUsed/>
    <w:rsid w:val="00AA1D8D"/>
    <w:semiHidden/>
  </w:style>
  <w:style w:type="paragraph" w:styleId="BodyText3">
    <w:name w:val="Body Text 3"/>
    <w:basedOn w:val="Normal"/>
    <w:link w:val="BodyText3Char"/>
    <w:uiPriority w:val="99"/>
    <w:unhideWhenUsed/>
    <w:rsid w:val="00AA1D8D"/>
    <w:pPr>
      <w:spacing w:after="120"/>
    </w:pPr>
    <w:rPr>
      <w:sz w:val="16"/>
      <w:szCs w:val="16"/>
    </w:rPr>
    <w:semiHidden/>
  </w:style>
  <w:style w:type="character" w:customStyle="1" w:styleId="BodyText3Char">
    <w:name w:val="Body Text 3 Char"/>
    <w:basedOn w:val="DefaultParagraphFont"/>
    <w:link w:val="BodyText3"/>
    <w:uiPriority w:val="99"/>
    <w:unhideWhenUsed/>
    <w:rsid w:val="00AA1D8D"/>
    <w:rPr>
      <w:sz w:val="16"/>
      <w:szCs w:val="16"/>
    </w:rPr>
    <w:semiHidden/>
  </w:style>
  <w:style w:type="paragraph" w:styleId="List">
    <w:name w:val="List"/>
    <w:basedOn w:val="Normal"/>
    <w:uiPriority w:val="99"/>
    <w:unhideWhenUsed/>
    <w:rsid w:val="00AA1D8D"/>
    <w:pPr>
      <w:ind w:left="360" w:hanging="360"/>
      <w:contextualSpacing/>
    </w:pPr>
    <w:semiHidden/>
  </w:style>
  <w:style w:type="paragraph" w:styleId="List2">
    <w:name w:val="List 2"/>
    <w:basedOn w:val="Normal"/>
    <w:uiPriority w:val="99"/>
    <w:unhideWhenUsed/>
    <w:rsid w:val="00326F90"/>
    <w:pPr>
      <w:ind w:left="720" w:hanging="360"/>
      <w:contextualSpacing/>
    </w:pPr>
    <w:semiHidden/>
  </w:style>
  <w:style w:type="paragraph" w:styleId="List3">
    <w:name w:val="List 3"/>
    <w:basedOn w:val="Normal"/>
    <w:uiPriority w:val="99"/>
    <w:unhideWhenUsed/>
    <w:rsid w:val="00326F90"/>
    <w:pPr>
      <w:ind w:left="1080" w:hanging="360"/>
      <w:contextualSpacing/>
    </w:pPr>
    <w:semiHidden/>
  </w:style>
  <w:style w:type="paragraph" w:styleId="ListBullet">
    <w:name w:val="List Bullet"/>
    <w:basedOn w:val="Normal"/>
    <w:uiPriority w:val="99"/>
    <w:unhideWhenUsed/>
    <w:rsid w:val="00326F90"/>
    <w:pPr>
      <w:numPr>
        <w:numId w:val="1"/>
      </w:numPr>
      <w:contextualSpacing/>
    </w:pPr>
    <w:semiHidden/>
  </w:style>
  <w:style w:type="paragraph" w:styleId="ListBullet2">
    <w:name w:val="List Bullet 2"/>
    <w:basedOn w:val="Normal"/>
    <w:uiPriority w:val="99"/>
    <w:unhideWhenUsed/>
    <w:rsid w:val="00326F90"/>
    <w:pPr>
      <w:numPr>
        <w:numId w:val="2"/>
      </w:numPr>
      <w:contextualSpacing/>
    </w:pPr>
    <w:semiHidden/>
  </w:style>
  <w:style w:type="paragraph" w:styleId="ListBullet3">
    <w:name w:val="List Bullet 3"/>
    <w:basedOn w:val="Normal"/>
    <w:uiPriority w:val="99"/>
    <w:unhideWhenUsed/>
    <w:rsid w:val="00326F90"/>
    <w:pPr>
      <w:numPr>
        <w:numId w:val="3"/>
      </w:numPr>
      <w:contextualSpacing/>
    </w:pPr>
    <w:semiHidden/>
  </w:style>
  <w:style w:type="paragraph" w:styleId="ListNumber">
    <w:name w:val="List Number"/>
    <w:basedOn w:val="Normal"/>
    <w:uiPriority w:val="99"/>
    <w:unhideWhenUsed/>
    <w:rsid w:val="00326F90"/>
    <w:pPr>
      <w:numPr>
        <w:numId w:val="5"/>
      </w:numPr>
      <w:contextualSpacing/>
    </w:pPr>
    <w:semiHidden/>
  </w:style>
  <w:style w:type="paragraph" w:styleId="ListNumber2">
    <w:name w:val="List Number 2"/>
    <w:basedOn w:val="Normal"/>
    <w:uiPriority w:val="99"/>
    <w:unhideWhenUsed/>
    <w:rsid w:val="0029639D"/>
    <w:pPr>
      <w:numPr>
        <w:numId w:val="6"/>
      </w:numPr>
      <w:contextualSpacing/>
    </w:pPr>
    <w:semiHidden/>
  </w:style>
  <w:style w:type="paragraph" w:styleId="ListNumber3">
    <w:name w:val="List Number 3"/>
    <w:basedOn w:val="Normal"/>
    <w:uiPriority w:val="99"/>
    <w:unhideWhenUsed/>
    <w:rsid w:val="0029639D"/>
    <w:pPr>
      <w:numPr>
        <w:numId w:val="7"/>
      </w:numPr>
      <w:contextualSpacing/>
    </w:pPr>
    <w:semiHidden/>
  </w:style>
  <w:style w:type="paragraph" w:styleId="ListContinue">
    <w:name w:val="List Continue"/>
    <w:basedOn w:val="Normal"/>
    <w:uiPriority w:val="99"/>
    <w:unhideWhenUsed/>
    <w:rsid w:val="0029639D"/>
    <w:pPr>
      <w:spacing w:after="120"/>
      <w:ind w:left="360"/>
      <w:contextualSpacing/>
    </w:pPr>
    <w:semiHidden/>
  </w:style>
  <w:style w:type="paragraph" w:styleId="ListContinue2">
    <w:name w:val="List Continue 2"/>
    <w:basedOn w:val="Normal"/>
    <w:uiPriority w:val="99"/>
    <w:unhideWhenUsed/>
    <w:rsid w:val="0029639D"/>
    <w:pPr>
      <w:spacing w:after="120"/>
      <w:ind w:left="720"/>
      <w:contextualSpacing/>
    </w:pPr>
    <w:semiHidden/>
  </w:style>
  <w:style w:type="paragraph" w:styleId="ListContinue3">
    <w:name w:val="List Continue 3"/>
    <w:basedOn w:val="Normal"/>
    <w:uiPriority w:val="99"/>
    <w:unhideWhenUsed/>
    <w:rsid w:val="0029639D"/>
    <w:pPr>
      <w:spacing w:after="120"/>
      <w:ind w:left="1080"/>
      <w:contextualSpacing/>
    </w:pPr>
    <w:semiHidden/>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emiHidden/>
  </w:style>
  <w:style w:type="character" w:customStyle="1" w:styleId="MacroTextChar">
    <w:name w:val="Macro Text Char"/>
    <w:basedOn w:val="DefaultParagraphFont"/>
    <w:link w:val="MacroText"/>
    <w:uiPriority w:val="99"/>
    <w:unhideWhenUsed/>
    <w:rsid w:val="0029639D"/>
    <w:rPr>
      <w:rFonts w:ascii="Courier" w:hAnsi="Courier"/>
      <w:sz w:val="20"/>
      <w:szCs w:val="20"/>
    </w:rPr>
    <w:semiHidden/>
  </w:style>
  <w:style w:type="paragraph" w:styleId="Quote">
    <w:name w:val="Quote"/>
    <w:basedOn w:val="Normal"/>
    <w:next w:val="Normal"/>
    <w:link w:val="QuoteChar"/>
    <w:uiPriority w:val="29"/>
    <w:unhideWhenUsed/>
    <w:rsid w:val="00FC693F"/>
    <w:rPr>
      <w:i/>
      <w:iCs/>
      <w:color w:val="000000" w:themeColor="text1"/>
    </w:rPr>
    <w:semiHidden/>
  </w:style>
  <w:style w:type="character" w:customStyle="1" w:styleId="QuoteChar">
    <w:name w:val="Quote Char"/>
    <w:basedOn w:val="DefaultParagraphFont"/>
    <w:link w:val="Quote"/>
    <w:uiPriority w:val="29"/>
    <w:unhideWhenUsed/>
    <w:rsid w:val="00FC693F"/>
    <w:rPr>
      <w:i/>
      <w:iCs/>
      <w:color w:val="000000" w:themeColor="text1"/>
    </w:rPr>
    <w:semiHidden/>
  </w:style>
  <w:style w:type="character" w:customStyle="1" w:styleId="Heading4Char">
    <w:name w:val="Heading 4 Char"/>
    <w:basedOn w:val="DefaultParagraphFont"/>
    <w:link w:val="Heading4"/>
    <w:uiPriority w:val="9"/>
    <w:semiHidden/>
    <w:unhideWhenUsed/>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unhideWhenUsed/>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unhideWhenUsed/>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unhideWhenUsed/>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unhideWhenUsed/>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unhideWhenUsed/>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rsid w:val="00FC693F"/>
    <w:pPr>
      <w:spacing w:line="240" w:lineRule="auto"/>
    </w:pPr>
    <w:rPr>
      <w:b/>
      <w:bCs/>
      <w:color w:val="4F81BD" w:themeColor="accent1"/>
      <w:sz w:val="18"/>
      <w:szCs w:val="18"/>
    </w:rPr>
  </w:style>
  <w:style w:type="character" w:styleId="Strong">
    <w:name w:val="Strong"/>
    <w:basedOn w:val="DefaultParagraphFont"/>
    <w:uiPriority w:val="22"/>
    <w:unhideWhenUsed/>
    <w:rsid w:val="00FC693F"/>
    <w:rPr>
      <w:b/>
      <w:bCs/>
    </w:rPr>
    <w:semiHidden/>
  </w:style>
  <w:style w:type="character" w:styleId="Emphasis">
    <w:name w:val="Emphasis"/>
    <w:basedOn w:val="DefaultParagraphFont"/>
    <w:uiPriority w:val="20"/>
    <w:unhideWhenUsed/>
    <w:rsid w:val="00FC693F"/>
    <w:rPr>
      <w:i/>
      <w:iCs/>
    </w:rPr>
    <w:semiHidden/>
  </w:style>
  <w:style w:type="paragraph" w:styleId="IntenseQuote">
    <w:name w:val="Intense Quote"/>
    <w:basedOn w:val="Normal"/>
    <w:next w:val="Normal"/>
    <w:link w:val="IntenseQuoteChar"/>
    <w:uiPriority w:val="30"/>
    <w:unhideWhenUsed/>
    <w:rsid w:val="00FC693F"/>
    <w:pPr>
      <w:pBdr>
        <w:bottom w:val="single" w:sz="4" w:space="4" w:color="4F81BD" w:themeColor="accent1"/>
      </w:pBdr>
      <w:spacing w:before="200" w:after="280"/>
      <w:ind w:left="936" w:right="936"/>
    </w:pPr>
    <w:rPr>
      <w:b/>
      <w:bCs/>
      <w:i/>
      <w:iCs/>
      <w:color w:val="4F81BD" w:themeColor="accent1"/>
    </w:rPr>
    <w:semiHidden/>
  </w:style>
  <w:style w:type="character" w:customStyle="1" w:styleId="IntenseQuoteChar">
    <w:name w:val="Intense Quote Char"/>
    <w:basedOn w:val="DefaultParagraphFont"/>
    <w:link w:val="IntenseQuote"/>
    <w:uiPriority w:val="30"/>
    <w:unhideWhenUsed/>
    <w:rsid w:val="00FC693F"/>
    <w:rPr>
      <w:b/>
      <w:bCs/>
      <w:i/>
      <w:iCs/>
      <w:color w:val="4F81BD" w:themeColor="accent1"/>
    </w:rPr>
    <w:semiHidden/>
  </w:style>
  <w:style w:type="character" w:styleId="SubtleEmphasis">
    <w:name w:val="Subtle Emphasis"/>
    <w:basedOn w:val="DefaultParagraphFont"/>
    <w:uiPriority w:val="19"/>
    <w:unhideWhenUsed/>
    <w:rsid w:val="00FC693F"/>
    <w:rPr>
      <w:i/>
      <w:iCs/>
      <w:color w:val="808080" w:themeColor="text1" w:themeTint="7F"/>
    </w:rPr>
    <w:semiHidden/>
  </w:style>
  <w:style w:type="character" w:styleId="IntenseEmphasis">
    <w:name w:val="Intense Emphasis"/>
    <w:basedOn w:val="DefaultParagraphFont"/>
    <w:uiPriority w:val="21"/>
    <w:unhideWhenUsed/>
    <w:rsid w:val="00FC693F"/>
    <w:rPr>
      <w:b/>
      <w:bCs/>
      <w:i/>
      <w:iCs/>
      <w:color w:val="4F81BD" w:themeColor="accent1"/>
    </w:rPr>
    <w:semiHidden/>
  </w:style>
  <w:style w:type="character" w:styleId="SubtleReference">
    <w:name w:val="Subtle Reference"/>
    <w:basedOn w:val="DefaultParagraphFont"/>
    <w:uiPriority w:val="31"/>
    <w:unhideWhenUsed/>
    <w:rsid w:val="00FC693F"/>
    <w:rPr>
      <w:smallCaps/>
      <w:color w:val="C0504D" w:themeColor="accent2"/>
      <w:u w:val="single"/>
    </w:rPr>
    <w:semiHidden/>
  </w:style>
  <w:style w:type="character" w:styleId="IntenseReference">
    <w:name w:val="Intense Reference"/>
    <w:basedOn w:val="DefaultParagraphFont"/>
    <w:uiPriority w:val="32"/>
    <w:unhideWhenUsed/>
    <w:rsid w:val="00FC693F"/>
    <w:rPr>
      <w:b/>
      <w:bCs/>
      <w:smallCaps/>
      <w:color w:val="C0504D" w:themeColor="accent2"/>
      <w:spacing w:val="5"/>
      <w:u w:val="single"/>
    </w:rPr>
    <w:semiHidden/>
  </w:style>
  <w:style w:type="character" w:styleId="BookTitle">
    <w:name w:val="Book Title"/>
    <w:basedOn w:val="DefaultParagraphFont"/>
    <w:uiPriority w:val="33"/>
    <w:unhideWhenUsed/>
    <w:rsid w:val="00FC693F"/>
    <w:rPr>
      <w:b/>
      <w:bCs/>
      <w:smallCaps/>
      <w:spacing w:val="5"/>
    </w:rPr>
    <w:semiHidden/>
  </w:style>
  <w:style w:type="paragraph" w:styleId="TOCHeading">
    <w:name w:val="TOC Heading"/>
    <w:basedOn w:val="Heading1"/>
    <w:next w:val="Normal"/>
    <w:uiPriority w:val="39"/>
    <w:semiHidden/>
    <w:unhideWhenUsed/>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Dst01">
    <w:name w:val="DISIE Title"/>
    <w:next w:val="Dst02"/>
    <w:uiPriority w:val="14"/>
    <w:qFormat/>
    <w:pPr>
      <w:spacing w:before="240" w:after="120"/>
      <w:jc w:val="center"/>
    </w:pPr>
    <w:rPr>
      <w:rFonts w:ascii="Source Serif Pro" w:hAnsi="Source Serif Pro" w:cs="Source Serif Pro" w:eastAsia="Source Serif Pro"/>
      <w:b/>
      <w:color w:val="15181B"/>
      <w:sz w:val="44"/>
    </w:rPr>
  </w:style>
  <w:style w:type="paragraph" w:customStyle="1" w:styleId="Dst02">
    <w:name w:val="DISIE Subtitle"/>
    <w:next w:val="Dst06"/>
    <w:uiPriority w:val="15"/>
    <w:qFormat/>
    <w:pPr>
      <w:spacing w:after="280"/>
      <w:jc w:val="center"/>
    </w:pPr>
    <w:rPr>
      <w:rFonts w:ascii="Source Serif Pro" w:hAnsi="Source Serif Pro" w:cs="Source Serif Pro" w:eastAsia="Source Serif Pro"/>
      <w:i/>
      <w:color w:val="15181B"/>
      <w:sz w:val="28"/>
    </w:rPr>
  </w:style>
  <w:style w:type="paragraph" w:customStyle="1" w:styleId="Dst03">
    <w:name w:val="DISIE Authors"/>
    <w:next w:val="Dst04"/>
    <w:uiPriority w:val="60"/>
    <w:qFormat/>
    <w:pPr>
      <w:spacing w:before="160" w:after="40"/>
      <w:jc w:val="center"/>
    </w:pPr>
    <w:rPr>
      <w:rFonts w:ascii="Source Serif Pro" w:hAnsi="Source Serif Pro" w:cs="Source Serif Pro" w:eastAsia="Source Serif Pro"/>
      <w:color w:val="15181B"/>
      <w:sz w:val="24"/>
    </w:rPr>
  </w:style>
  <w:style w:type="paragraph" w:customStyle="1" w:styleId="Dst04">
    <w:name w:val="DISIE Affiliation"/>
    <w:next w:val="Dst05"/>
    <w:uiPriority w:val="61"/>
    <w:qFormat/>
    <w:pPr>
      <w:spacing w:after="80"/>
      <w:jc w:val="center"/>
    </w:pPr>
    <w:rPr>
      <w:rFonts w:ascii="Source Serif Pro" w:hAnsi="Source Serif Pro" w:cs="Source Serif Pro" w:eastAsia="Source Serif Pro"/>
      <w:i/>
      <w:color w:val="15181B"/>
      <w:sz w:val="22"/>
    </w:rPr>
  </w:style>
  <w:style w:type="paragraph" w:customStyle="1" w:styleId="Dst05">
    <w:name w:val="DISIE Corresp."/>
    <w:next w:val="Dst06"/>
    <w:uiPriority w:val="62"/>
    <w:qFormat/>
    <w:pPr>
      <w:spacing w:after="280"/>
      <w:jc w:val="center"/>
    </w:pPr>
    <w:rPr>
      <w:rFonts w:ascii="Source Serif Pro" w:hAnsi="Source Serif Pro" w:cs="Source Serif Pro" w:eastAsia="Source Serif Pro"/>
      <w:color w:val="5A5F66"/>
      <w:sz w:val="20"/>
    </w:rPr>
  </w:style>
  <w:style w:type="paragraph" w:customStyle="1" w:styleId="Dst06">
    <w:name w:val="DISIE Abstract EN H"/>
    <w:next w:val="Dst07"/>
    <w:uiPriority w:val="16"/>
    <w:qFormat/>
    <w:pPr>
      <w:spacing w:before="240" w:after="80"/>
      <w:jc w:val="center"/>
    </w:pPr>
    <w:rPr>
      <w:rFonts w:ascii="Source Serif Pro" w:hAnsi="Source Serif Pro" w:cs="Source Serif Pro" w:eastAsia="Source Serif Pro"/>
      <w:b/>
      <w:color w:val="15181B"/>
      <w:sz w:val="24"/>
    </w:rPr>
  </w:style>
  <w:style w:type="paragraph" w:customStyle="1" w:styleId="Dst07">
    <w:name w:val="DISIE Abstract EN"/>
    <w:next w:val="Dst10"/>
    <w:uiPriority w:val="17"/>
    <w:qFormat/>
    <w:pPr>
      <w:spacing w:after="120" w:line="360" w:lineRule="auto"/>
    </w:pPr>
    <w:rPr>
      <w:rFonts w:ascii="Source Serif Pro" w:hAnsi="Source Serif Pro" w:cs="Source Serif Pro" w:eastAsia="Source Serif Pro"/>
      <w:color w:val="15181B"/>
      <w:sz w:val="22"/>
    </w:rPr>
  </w:style>
  <w:style w:type="paragraph" w:customStyle="1" w:styleId="Dst08">
    <w:name w:val="DISIE Abstract DE H"/>
    <w:next w:val="Dst09"/>
    <w:uiPriority w:val="18"/>
    <w:qFormat/>
    <w:pPr>
      <w:spacing w:before="160" w:after="80"/>
      <w:jc w:val="center"/>
    </w:pPr>
    <w:rPr>
      <w:rFonts w:ascii="Source Serif Pro" w:hAnsi="Source Serif Pro" w:cs="Source Serif Pro" w:eastAsia="Source Serif Pro"/>
      <w:b/>
      <w:color w:val="15181B"/>
      <w:sz w:val="24"/>
    </w:rPr>
  </w:style>
  <w:style w:type="paragraph" w:customStyle="1" w:styleId="Dst09">
    <w:name w:val="DISIE Abstract DE"/>
    <w:next w:val="Dst11"/>
    <w:uiPriority w:val="19"/>
    <w:qFormat/>
    <w:pPr>
      <w:spacing w:after="120" w:line="360" w:lineRule="auto"/>
    </w:pPr>
    <w:rPr>
      <w:rFonts w:ascii="Source Serif Pro" w:hAnsi="Source Serif Pro" w:cs="Source Serif Pro" w:eastAsia="Source Serif Pro"/>
      <w:color w:val="15181B"/>
      <w:sz w:val="22"/>
    </w:rPr>
  </w:style>
  <w:style w:type="paragraph" w:customStyle="1" w:styleId="Dst10">
    <w:name w:val="DISIE Keywords EN"/>
    <w:next w:val="Dst16"/>
    <w:uiPriority w:val="20"/>
    <w:qFormat/>
    <w:pPr>
      <w:spacing w:before="80" w:after="80"/>
    </w:pPr>
    <w:rPr>
      <w:rFonts w:ascii="Source Serif Pro" w:hAnsi="Source Serif Pro" w:cs="Source Serif Pro" w:eastAsia="Source Serif Pro"/>
      <w:i/>
      <w:color w:val="15181B"/>
      <w:sz w:val="22"/>
    </w:rPr>
  </w:style>
  <w:style w:type="paragraph" w:customStyle="1" w:styleId="Dst11">
    <w:name w:val="DISIE Keywords DE"/>
    <w:next w:val="Dst16"/>
    <w:uiPriority w:val="21"/>
    <w:qFormat/>
    <w:pPr>
      <w:spacing w:after="240"/>
    </w:pPr>
    <w:rPr>
      <w:rFonts w:ascii="Source Serif Pro" w:hAnsi="Source Serif Pro" w:cs="Source Serif Pro" w:eastAsia="Source Serif Pro"/>
      <w:i/>
      <w:color w:val="15181B"/>
      <w:sz w:val="22"/>
    </w:rPr>
  </w:style>
  <w:style w:type="paragraph" w:customStyle="1" w:styleId="Dst12">
    <w:name w:val="DISIE H1"/>
    <w:next w:val="Dst16"/>
    <w:uiPriority w:val="2"/>
    <w:qFormat/>
    <w:pPr>
      <w:spacing w:before="360" w:after="120"/>
      <w:jc w:val="center"/>
    </w:pPr>
    <w:rPr>
      <w:rFonts w:ascii="Source Serif Pro" w:hAnsi="Source Serif Pro" w:cs="Source Serif Pro" w:eastAsia="Source Serif Pro"/>
      <w:b/>
      <w:color w:val="15181B"/>
      <w:sz w:val="28"/>
    </w:rPr>
  </w:style>
  <w:style w:type="paragraph" w:customStyle="1" w:styleId="Dst13">
    <w:name w:val="DISIE H2"/>
    <w:next w:val="Dst16"/>
    <w:uiPriority w:val="3"/>
    <w:qFormat/>
    <w:pPr>
      <w:spacing w:before="280" w:after="80"/>
    </w:pPr>
    <w:rPr>
      <w:rFonts w:ascii="Source Serif Pro" w:hAnsi="Source Serif Pro" w:cs="Source Serif Pro" w:eastAsia="Source Serif Pro"/>
      <w:b/>
      <w:color w:val="15181B"/>
      <w:sz w:val="24"/>
    </w:rPr>
  </w:style>
  <w:style w:type="paragraph" w:customStyle="1" w:styleId="Dst14">
    <w:name w:val="DISIE H3"/>
    <w:next w:val="Dst16"/>
    <w:uiPriority w:val="4"/>
    <w:qFormat/>
    <w:pPr>
      <w:spacing w:before="200" w:after="60"/>
    </w:pPr>
    <w:rPr>
      <w:rFonts w:ascii="Source Serif Pro" w:hAnsi="Source Serif Pro" w:cs="Source Serif Pro" w:eastAsia="Source Serif Pro"/>
      <w:b/>
      <w:i/>
      <w:color w:val="15181B"/>
      <w:sz w:val="24"/>
    </w:rPr>
  </w:style>
  <w:style w:type="paragraph" w:customStyle="1" w:styleId="Dst16">
    <w:name w:val="DISIE Body"/>
    <w:uiPriority w:val="1"/>
    <w:qFormat/>
    <w:pPr>
      <w:spacing w:after="120" w:line="360" w:lineRule="auto"/>
      <w:ind w:firstLine="283"/>
    </w:pPr>
    <w:rPr>
      <w:rFonts w:ascii="Source Serif Pro" w:hAnsi="Source Serif Pro" w:cs="Source Serif Pro" w:eastAsia="Source Serif Pro"/>
      <w:color w:val="15181B"/>
      <w:sz w:val="22"/>
    </w:rPr>
  </w:style>
  <w:style w:type="paragraph" w:customStyle="1" w:styleId="Dst17">
    <w:name w:val="DISIE Quote"/>
    <w:uiPriority w:val="6"/>
    <w:qFormat/>
    <w:pPr>
      <w:spacing w:before="120" w:after="120" w:line="360" w:lineRule="auto"/>
      <w:ind w:left="720"/>
    </w:pPr>
    <w:rPr>
      <w:rFonts w:ascii="Source Serif Pro" w:hAnsi="Source Serif Pro" w:cs="Source Serif Pro" w:eastAsia="Source Serif Pro"/>
      <w:color w:val="15181B"/>
      <w:sz w:val="22"/>
    </w:rPr>
  </w:style>
  <w:style w:type="paragraph" w:customStyle="1" w:styleId="Dst18">
    <w:name w:val="DISIE Bullet"/>
    <w:basedOn w:val="ListBullet"/>
    <w:uiPriority w:val="7"/>
    <w:qFormat/>
    <w:pPr>
      <w:numPr>
        <w:numId w:val="1"/>
      </w:numPr>
      <w:spacing w:after="60" w:line="312" w:lineRule="auto"/>
    </w:pPr>
    <w:rPr>
      <w:rFonts w:ascii="Source Serif Pro" w:hAnsi="Source Serif Pro" w:cs="Source Serif Pro" w:eastAsia="Source Serif Pro"/>
      <w:color w:val="15181B"/>
      <w:sz w:val="22"/>
    </w:rPr>
  </w:style>
  <w:style w:type="paragraph" w:customStyle="1" w:styleId="Dst19">
    <w:name w:val="DISIE Numbered"/>
    <w:basedOn w:val="ListNumber"/>
    <w:uiPriority w:val="8"/>
    <w:qFormat/>
    <w:pPr>
      <w:numPr>
        <w:numId w:val="5"/>
      </w:numPr>
      <w:spacing w:after="60" w:line="312" w:lineRule="auto"/>
    </w:pPr>
    <w:rPr>
      <w:rFonts w:ascii="Source Serif Pro" w:hAnsi="Source Serif Pro" w:cs="Source Serif Pro" w:eastAsia="Source Serif Pro"/>
      <w:color w:val="15181B"/>
      <w:sz w:val="22"/>
    </w:rPr>
  </w:style>
  <w:style w:type="paragraph" w:customStyle="1" w:styleId="Dst20">
    <w:name w:val="DISIE Fig. Cap"/>
    <w:next w:val="Dst21"/>
    <w:uiPriority w:val="10"/>
    <w:qFormat/>
    <w:pPr>
      <w:spacing w:before="80" w:after="40"/>
    </w:pPr>
    <w:rPr>
      <w:rFonts w:ascii="Source Serif Pro" w:hAnsi="Source Serif Pro" w:cs="Source Serif Pro" w:eastAsia="Source Serif Pro"/>
      <w:i/>
      <w:color w:val="15181B"/>
      <w:sz w:val="22"/>
    </w:rPr>
  </w:style>
  <w:style w:type="paragraph" w:customStyle="1" w:styleId="Dst21">
    <w:name w:val="DISIE Fig. Note"/>
    <w:next w:val="Dst16"/>
    <w:uiPriority w:val="11"/>
    <w:qFormat/>
    <w:pPr>
      <w:spacing w:before="20" w:after="200" w:line="312" w:lineRule="auto"/>
    </w:pPr>
    <w:rPr>
      <w:rFonts w:ascii="Source Serif Pro" w:hAnsi="Source Serif Pro" w:cs="Source Serif Pro" w:eastAsia="Source Serif Pro"/>
      <w:i/>
      <w:color w:val="5A5F66"/>
      <w:sz w:val="20"/>
    </w:rPr>
  </w:style>
  <w:style w:type="paragraph" w:customStyle="1" w:styleId="Dst22">
    <w:name w:val="DISIE Tab. Cap"/>
    <w:next w:val="Dst16"/>
    <w:uiPriority w:val="12"/>
    <w:qFormat/>
    <w:pPr>
      <w:spacing w:before="160" w:after="40"/>
    </w:pPr>
    <w:rPr>
      <w:rFonts w:ascii="Source Serif Pro" w:hAnsi="Source Serif Pro" w:cs="Source Serif Pro" w:eastAsia="Source Serif Pro"/>
      <w:i/>
      <w:color w:val="15181B"/>
      <w:sz w:val="22"/>
    </w:rPr>
  </w:style>
  <w:style w:type="paragraph" w:customStyle="1" w:styleId="Dst23">
    <w:name w:val="DISIE Tab. Note"/>
    <w:next w:val="Dst16"/>
    <w:uiPriority w:val="13"/>
    <w:qFormat/>
    <w:pPr>
      <w:spacing w:before="20" w:after="200" w:line="312" w:lineRule="auto"/>
    </w:pPr>
    <w:rPr>
      <w:rFonts w:ascii="Source Serif Pro" w:hAnsi="Source Serif Pro" w:cs="Source Serif Pro" w:eastAsia="Source Serif Pro"/>
      <w:i/>
      <w:color w:val="5A5F66"/>
      <w:sz w:val="20"/>
    </w:rPr>
  </w:style>
  <w:style w:type="paragraph" w:customStyle="1" w:styleId="Dst24">
    <w:name w:val="DISIE Reference"/>
    <w:uiPriority w:val="9"/>
    <w:qFormat/>
    <w:pPr>
      <w:spacing w:after="80" w:line="312" w:lineRule="auto"/>
      <w:ind w:left="720" w:hanging="720"/>
    </w:pPr>
    <w:rPr>
      <w:rFonts w:ascii="Source Serif Pro" w:hAnsi="Source Serif Pro" w:cs="Source Serif Pro" w:eastAsia="Source Serif Pro"/>
      <w:color w:val="15181B"/>
      <w:sz w:val="22"/>
    </w:rPr>
  </w:style>
  <w:style w:type="paragraph" w:customStyle="1" w:styleId="Dst25">
    <w:name w:val="DISIE Funding"/>
    <w:uiPriority w:val="30"/>
    <w:qFormat/>
    <w:pPr>
      <w:spacing w:before="40" w:after="40" w:line="312" w:lineRule="auto"/>
    </w:pPr>
    <w:rPr>
      <w:rFonts w:ascii="Source Serif Pro" w:hAnsi="Source Serif Pro" w:cs="Source Serif Pro" w:eastAsia="Source Serif Pro"/>
      <w:color w:val="15181B"/>
      <w:sz w:val="20"/>
    </w:rPr>
  </w:style>
  <w:style w:type="paragraph" w:customStyle="1" w:styleId="Dst26">
    <w:name w:val="DISIE Ethics"/>
    <w:uiPriority w:val="31"/>
    <w:qFormat/>
    <w:pPr>
      <w:spacing w:before="40" w:after="40" w:line="312" w:lineRule="auto"/>
    </w:pPr>
    <w:rPr>
      <w:rFonts w:ascii="Source Serif Pro" w:hAnsi="Source Serif Pro" w:cs="Source Serif Pro" w:eastAsia="Source Serif Pro"/>
      <w:color w:val="15181B"/>
      <w:sz w:val="20"/>
    </w:rPr>
  </w:style>
  <w:style w:type="paragraph" w:customStyle="1" w:styleId="Dst27">
    <w:name w:val="DISIE COI"/>
    <w:uiPriority w:val="32"/>
    <w:qFormat/>
    <w:pPr>
      <w:spacing w:before="40" w:after="40" w:line="312" w:lineRule="auto"/>
    </w:pPr>
    <w:rPr>
      <w:rFonts w:ascii="Source Serif Pro" w:hAnsi="Source Serif Pro" w:cs="Source Serif Pro" w:eastAsia="Source Serif Pro"/>
      <w:color w:val="15181B"/>
      <w:sz w:val="20"/>
    </w:rPr>
  </w:style>
  <w:style w:type="paragraph" w:customStyle="1" w:styleId="Dst28">
    <w:name w:val="DISIE AI Use"/>
    <w:uiPriority w:val="34"/>
    <w:qFormat/>
    <w:pPr>
      <w:spacing w:before="40" w:after="40" w:line="312" w:lineRule="auto"/>
    </w:pPr>
    <w:rPr>
      <w:rFonts w:ascii="Source Serif Pro" w:hAnsi="Source Serif Pro" w:cs="Source Serif Pro" w:eastAsia="Source Serif Pro"/>
      <w:color w:val="15181B"/>
      <w:sz w:val="20"/>
    </w:rPr>
  </w:style>
  <w:style w:type="paragraph" w:customStyle="1" w:styleId="Dst32">
    <w:name w:val="DISIE Data Avail"/>
    <w:uiPriority w:val="33"/>
    <w:qFormat/>
    <w:pPr>
      <w:spacing w:before="40" w:after="40" w:line="312" w:lineRule="auto"/>
    </w:pPr>
    <w:rPr>
      <w:rFonts w:ascii="Source Serif Pro" w:hAnsi="Source Serif Pro" w:cs="Source Serif Pro" w:eastAsia="Source Serif Pro"/>
      <w:color w:val="15181B"/>
      <w:sz w:val="20"/>
    </w:rPr>
  </w:style>
  <w:style w:type="paragraph" w:customStyle="1" w:styleId="Dst33">
    <w:name w:val="DISIE Contrib"/>
    <w:uiPriority w:val="35"/>
    <w:qFormat/>
    <w:pPr>
      <w:spacing w:before="40" w:after="40" w:line="312" w:lineRule="auto"/>
    </w:pPr>
    <w:rPr>
      <w:rFonts w:ascii="Source Serif Pro" w:hAnsi="Source Serif Pro" w:cs="Source Serif Pro" w:eastAsia="Source Serif Pro"/>
      <w:color w:val="15181B"/>
      <w:sz w:val="20"/>
    </w:rPr>
  </w:style>
  <w:style w:type="paragraph" w:customStyle="1" w:styleId="Dst34">
    <w:name w:val="DISIE Acknowl"/>
    <w:uiPriority w:val="36"/>
    <w:qFormat/>
    <w:pPr>
      <w:spacing w:before="40" w:after="40" w:line="312" w:lineRule="auto"/>
    </w:pPr>
    <w:rPr>
      <w:rFonts w:ascii="Source Serif Pro" w:hAnsi="Source Serif Pro" w:cs="Source Serif Pro" w:eastAsia="Source Serif Pro"/>
      <w:color w:val="15181B"/>
      <w:sz w:val="20"/>
    </w:rPr>
  </w:style>
  <w:style w:type="paragraph" w:customStyle="1" w:styleId="Dst29">
    <w:name w:val="DISIE Code"/>
    <w:uiPriority w:val="40"/>
    <w:qFormat/>
    <w:pPr>
      <w:spacing w:before="80" w:after="80" w:line="288" w:lineRule="auto"/>
      <w:ind w:left="283"/>
    </w:pPr>
    <w:rPr>
      <w:rFonts w:ascii="Consolas" w:hAnsi="Consolas" w:cs="Consolas" w:eastAsia="Consolas"/>
      <w:color w:val="15181B"/>
      <w:sz w:val="20"/>
    </w:rPr>
  </w:style>
  <w:style w:type="paragraph" w:customStyle="1" w:styleId="Dst30">
    <w:name w:val="DISIE Equation"/>
    <w:uiPriority w:val="41"/>
    <w:qFormat/>
    <w:pPr>
      <w:spacing w:before="120" w:after="120"/>
      <w:jc w:val="center"/>
    </w:pPr>
    <w:rPr>
      <w:rFonts w:ascii="Source Serif Pro" w:hAnsi="Source Serif Pro" w:cs="Source Serif Pro" w:eastAsia="Source Serif Pro"/>
      <w:color w:val="15181B"/>
      <w:sz w:val="22"/>
    </w:rPr>
  </w:style>
  <w:style w:type="paragraph" w:customStyle="1" w:styleId="Dst31">
    <w:name w:val="DISIE Footnote"/>
    <w:uiPriority w:val="42"/>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ie.abstract_de">
    <vt:lpwstr>Ersetzen Sie diesen Text durch Ihr deutsches Abstract. Die Einreichungs-Richtlinien des DISIE-Journals erbitten 150–300 Wörter zur Forschungsfrage, Methode, zentralen Befunden und Implikationen.</vt:lpwstr>
  </property>
  <property fmtid="{D5CDD505-2E9C-101B-9397-08002B2CF9AE}" pid="3" name="disie.abstract_en">
    <vt:lpwstr>Replace this text with your English abstract. The DISIE submission guidelines ask for 150–300 words covering the research question, method, key findings, and implications. Use plain language; avoid uncommon abbreviations.</vt:lpwstr>
  </property>
  <property fmtid="{D5CDD505-2E9C-101B-9397-08002B2CF9AE}" pid="4" name="disie.article_type">
    <vt:lpwstr>ART</vt:lpwstr>
  </property>
  <property fmtid="{D5CDD505-2E9C-101B-9397-08002B2CF9AE}" pid="5" name="disie.authors">
    <vt:lpwstr>Jane Author | https://orcid.org/0000-0002-1825-0097 | jane.author@example.org | Example University</vt:lpwstr>
  </property>
  <property fmtid="{D5CDD505-2E9C-101B-9397-08002B2CF9AE}" pid="6" name="disie.corresponding_email">
    <vt:lpwstr>jane.author@example.org</vt:lpwstr>
  </property>
  <property fmtid="{D5CDD505-2E9C-101B-9397-08002B2CF9AE}" pid="7" name="disie.declarations.acknowledgements">
    <vt:lpwstr>Optional. Thanks to people or institutions that helped but do not meet authorship criteria. Enter this on the submission form or on the title page, not in the manuscript: it names people, and the manuscript is what reviewers read.</vt:lpwstr>
  </property>
  <property fmtid="{D5CDD505-2E9C-101B-9397-08002B2CF9AE}" pid="8" name="disie.declarations.ai_use">
    <vt:lpwstr>No generative AI was used in the preparation of this manuscript.</vt:lpwstr>
  </property>
  <property fmtid="{D5CDD505-2E9C-101B-9397-08002B2CF9AE}" pid="9" name="disie.declarations.author_contributions">
    <vt:lpwstr>Conceptualization: J.A.; Methodology: J.A.; Writing – Original Draft: J.A.; Writing – Review &amp; Editing: J.A. Replace with each author's initials and CRediT roles.</vt:lpwstr>
  </property>
  <property fmtid="{D5CDD505-2E9C-101B-9397-08002B2CF9AE}" pid="10" name="disie.declarations.coi">
    <vt:lpwstr>The authors declare no competing interests.</vt:lpwstr>
  </property>
  <property fmtid="{D5CDD505-2E9C-101B-9397-08002B2CF9AE}" pid="11" name="disie.declarations.data_availability">
    <vt:lpwstr>The data that support the findings of this study are openly available at https://osf.io/example. Replace this URL with your repository, or describe the conditions under which the data can be requested.</vt:lpwstr>
  </property>
  <property fmtid="{D5CDD505-2E9C-101B-9397-08002B2CF9AE}" pid="12" name="disie.declarations.ethics">
    <vt:lpwstr>The study was approved by the institutional review board (approval reference XXXX).</vt:lpwstr>
  </property>
  <property fmtid="{D5CDD505-2E9C-101B-9397-08002B2CF9AE}" pid="13" name="disie.declarations.funding">
    <vt:lpwstr>No external funding was received for this work.</vt:lpwstr>
  </property>
  <property fmtid="{D5CDD505-2E9C-101B-9397-08002B2CF9AE}" pid="14" name="disie.language_main">
    <vt:lpwstr>en</vt:lpwstr>
  </property>
  <property fmtid="{D5CDD505-2E9C-101B-9397-08002B2CF9AE}" pid="15" name="disie.short_title">
    <vt:lpwstr>Running head — short title</vt:lpwstr>
  </property>
  <property fmtid="{D5CDD505-2E9C-101B-9397-08002B2CF9AE}" pid="16" name="disie.title">
    <vt:lpwstr>Replace this title with your manuscript title</vt:lpwstr>
  </property>
</Properties>
</file>